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04F" w:rsidRDefault="003A6E6D">
      <w:bookmarkStart w:id="0" w:name="_GoBack"/>
      <w:bookmarkEnd w:id="0"/>
      <w:r>
        <w:t xml:space="preserve">Notulen vergadering HVO </w:t>
      </w:r>
      <w:r w:rsidR="008D3CB0">
        <w:t>4-9-2018</w:t>
      </w:r>
    </w:p>
    <w:p w:rsidR="003A6E6D" w:rsidRDefault="003A6E6D"/>
    <w:p w:rsidR="003A6E6D" w:rsidRPr="0009420A" w:rsidRDefault="003A6E6D">
      <w:pPr>
        <w:rPr>
          <w:u w:val="single"/>
        </w:rPr>
      </w:pPr>
      <w:r w:rsidRPr="0009420A">
        <w:rPr>
          <w:u w:val="single"/>
        </w:rPr>
        <w:t>Aanwezig:</w:t>
      </w:r>
    </w:p>
    <w:p w:rsidR="003A6E6D" w:rsidRDefault="003A6E6D">
      <w:r>
        <w:t xml:space="preserve">Joop </w:t>
      </w:r>
      <w:proofErr w:type="spellStart"/>
      <w:r>
        <w:t>Giesendanner</w:t>
      </w:r>
      <w:proofErr w:type="spellEnd"/>
      <w:r>
        <w:t xml:space="preserve">, Bart Bindt, Ed Renkema, </w:t>
      </w:r>
      <w:r w:rsidR="006279B5">
        <w:t>Joke K</w:t>
      </w:r>
      <w:r w:rsidR="008D3CB0">
        <w:t xml:space="preserve">ramers, </w:t>
      </w:r>
      <w:proofErr w:type="spellStart"/>
      <w:r>
        <w:t>Lize</w:t>
      </w:r>
      <w:proofErr w:type="spellEnd"/>
      <w:r>
        <w:t xml:space="preserve"> Boshoven</w:t>
      </w:r>
    </w:p>
    <w:p w:rsidR="003A6E6D" w:rsidRPr="0009420A" w:rsidRDefault="003A6E6D">
      <w:pPr>
        <w:rPr>
          <w:u w:val="single"/>
        </w:rPr>
      </w:pPr>
      <w:r w:rsidRPr="0009420A">
        <w:rPr>
          <w:u w:val="single"/>
        </w:rPr>
        <w:t xml:space="preserve">Afwezig: </w:t>
      </w:r>
    </w:p>
    <w:p w:rsidR="003A6E6D" w:rsidRDefault="008D3CB0">
      <w:r>
        <w:t>Steve Smit</w:t>
      </w:r>
      <w:r w:rsidR="003A6E6D">
        <w:t xml:space="preserve">, Wendy </w:t>
      </w:r>
      <w:proofErr w:type="spellStart"/>
      <w:r w:rsidR="003A6E6D">
        <w:t>Fidder</w:t>
      </w:r>
      <w:proofErr w:type="spellEnd"/>
      <w:r>
        <w:t>, Bert van den Broek</w:t>
      </w:r>
    </w:p>
    <w:p w:rsidR="005B2F31" w:rsidRPr="005B2F31" w:rsidRDefault="005B2F31" w:rsidP="005B2F31">
      <w:r w:rsidRPr="005B2F31">
        <w:rPr>
          <w:u w:val="single"/>
        </w:rPr>
        <w:t>Gast:</w:t>
      </w:r>
      <w:r w:rsidRPr="005B2F31">
        <w:t xml:space="preserve"> Frank </w:t>
      </w:r>
      <w:proofErr w:type="spellStart"/>
      <w:r w:rsidRPr="005B2F31">
        <w:t>Agterkamp</w:t>
      </w:r>
      <w:proofErr w:type="spellEnd"/>
      <w:r w:rsidRPr="005B2F31">
        <w:t xml:space="preserve"> (Woonbond)</w:t>
      </w:r>
    </w:p>
    <w:p w:rsidR="00570D1A" w:rsidRDefault="00570D1A" w:rsidP="0009420A"/>
    <w:p w:rsidR="003A6E6D" w:rsidRPr="00570D1A" w:rsidRDefault="0009420A" w:rsidP="0009420A">
      <w:r w:rsidRPr="0009420A">
        <w:rPr>
          <w:u w:val="single"/>
        </w:rPr>
        <w:t>Mededelingen:</w:t>
      </w:r>
    </w:p>
    <w:p w:rsidR="00570D1A" w:rsidRDefault="008D3CB0" w:rsidP="0009420A">
      <w:r>
        <w:t>Bart geeft aan dat er vanuit de adviesraad complimenten werden gegeven over de website van HVO. (Joop!)</w:t>
      </w:r>
    </w:p>
    <w:p w:rsidR="008D3CB0" w:rsidRDefault="008D3CB0" w:rsidP="0009420A">
      <w:proofErr w:type="spellStart"/>
      <w:r>
        <w:t>Lize</w:t>
      </w:r>
      <w:proofErr w:type="spellEnd"/>
      <w:r>
        <w:t>: Op de site van de woonbond staat een nieuwe modelbrief om de verhuurder aansprakelijk te stellen i.v.m</w:t>
      </w:r>
      <w:r w:rsidR="001F466B">
        <w:t>.</w:t>
      </w:r>
      <w:r>
        <w:t xml:space="preserve"> gluurverhoging. (inmiddels al nieuwsbrief door Ed gemaakt voor Kompas)</w:t>
      </w:r>
    </w:p>
    <w:p w:rsidR="008D3CB0" w:rsidRDefault="008D3CB0" w:rsidP="0009420A"/>
    <w:p w:rsidR="008D3CB0" w:rsidRDefault="008D3CB0" w:rsidP="0009420A">
      <w:pPr>
        <w:rPr>
          <w:u w:val="single"/>
        </w:rPr>
      </w:pPr>
      <w:r>
        <w:rPr>
          <w:u w:val="single"/>
        </w:rPr>
        <w:t>Presentatie Wo</w:t>
      </w:r>
      <w:r w:rsidR="005B2F31">
        <w:rPr>
          <w:u w:val="single"/>
        </w:rPr>
        <w:t>o</w:t>
      </w:r>
      <w:r>
        <w:rPr>
          <w:u w:val="single"/>
        </w:rPr>
        <w:t xml:space="preserve">nbond door Frank </w:t>
      </w:r>
      <w:proofErr w:type="spellStart"/>
      <w:r>
        <w:rPr>
          <w:u w:val="single"/>
        </w:rPr>
        <w:t>Agterkamp</w:t>
      </w:r>
      <w:proofErr w:type="spellEnd"/>
      <w:r>
        <w:rPr>
          <w:u w:val="single"/>
        </w:rPr>
        <w:t>:</w:t>
      </w:r>
    </w:p>
    <w:p w:rsidR="006615BE" w:rsidRDefault="008D3CB0" w:rsidP="0009420A">
      <w:r>
        <w:t xml:space="preserve">Regioconsulent Frank </w:t>
      </w:r>
      <w:proofErr w:type="spellStart"/>
      <w:r>
        <w:t>Agterkamp</w:t>
      </w:r>
      <w:proofErr w:type="spellEnd"/>
      <w:r>
        <w:t xml:space="preserve"> heeft uitgebre</w:t>
      </w:r>
      <w:r w:rsidR="00C45EAE">
        <w:t>id verteld</w:t>
      </w:r>
      <w:r>
        <w:t xml:space="preserve"> over de Nederlandse Woonbond.</w:t>
      </w:r>
      <w:r>
        <w:br/>
        <w:t xml:space="preserve">Aan de hand van </w:t>
      </w:r>
      <w:r w:rsidR="00C45EAE">
        <w:t>een presentatie (zie bijlage).</w:t>
      </w:r>
    </w:p>
    <w:p w:rsidR="006615BE" w:rsidRDefault="006615BE" w:rsidP="0009420A">
      <w:r>
        <w:t>Zoals op de site van de woonbond aangegeven komt het samengevat hier op neer:</w:t>
      </w:r>
    </w:p>
    <w:p w:rsidR="006615BE" w:rsidRPr="001A03FF" w:rsidRDefault="006615BE" w:rsidP="006615BE">
      <w:pPr>
        <w:rPr>
          <w:i/>
        </w:rPr>
      </w:pPr>
      <w:r w:rsidRPr="001A03FF">
        <w:rPr>
          <w:i/>
        </w:rPr>
        <w:t xml:space="preserve">‘De Woonbond heeft een uitgebreid aanbod aan producten en diensten die het werk van huurdersorganisaties en bewonerscommissies makkelijker maken. </w:t>
      </w:r>
      <w:proofErr w:type="spellStart"/>
      <w:r w:rsidRPr="001A03FF">
        <w:rPr>
          <w:i/>
        </w:rPr>
        <w:t>Lidorganisaties</w:t>
      </w:r>
      <w:proofErr w:type="spellEnd"/>
      <w:r w:rsidRPr="001A03FF">
        <w:rPr>
          <w:i/>
        </w:rPr>
        <w:t xml:space="preserve"> worden professioneel ondersteund en goed geïnformeerd over ontwikkelingen die voor hun werk van belang zijn.</w:t>
      </w:r>
    </w:p>
    <w:p w:rsidR="006615BE" w:rsidRPr="001A03FF" w:rsidRDefault="006615BE" w:rsidP="006615BE">
      <w:pPr>
        <w:rPr>
          <w:i/>
        </w:rPr>
      </w:pPr>
      <w:r w:rsidRPr="001A03FF">
        <w:rPr>
          <w:i/>
        </w:rPr>
        <w:t>Door het lidmaatschap maakt men deel uit van een landelijk netwerk van bewonersorganisaties die via de Woonbond een krachtig huurdersgeluid laten horen op plekken waar dat hard nodig is: in politiek Den Haag, bij organisaties van verhuurders en in het overleg met andere organisaties die invloed hebben op landelijk woonbeleid.</w:t>
      </w:r>
    </w:p>
    <w:p w:rsidR="006615BE" w:rsidRPr="001A03FF" w:rsidRDefault="006615BE" w:rsidP="006615BE">
      <w:pPr>
        <w:rPr>
          <w:b/>
          <w:bCs/>
          <w:i/>
        </w:rPr>
      </w:pPr>
      <w:r w:rsidRPr="001A03FF">
        <w:rPr>
          <w:b/>
          <w:bCs/>
          <w:i/>
        </w:rPr>
        <w:t>Voordelen van het lidmaatschap</w:t>
      </w:r>
    </w:p>
    <w:p w:rsidR="006615BE" w:rsidRPr="001A03FF" w:rsidRDefault="006615BE" w:rsidP="006615BE">
      <w:pPr>
        <w:numPr>
          <w:ilvl w:val="0"/>
          <w:numId w:val="3"/>
        </w:numPr>
        <w:rPr>
          <w:i/>
        </w:rPr>
      </w:pPr>
      <w:r w:rsidRPr="001A03FF">
        <w:rPr>
          <w:i/>
        </w:rPr>
        <w:t>Professionele ondersteuning door Woonbondconsulenten</w:t>
      </w:r>
    </w:p>
    <w:p w:rsidR="006615BE" w:rsidRPr="001A03FF" w:rsidRDefault="006615BE" w:rsidP="006615BE">
      <w:pPr>
        <w:numPr>
          <w:ilvl w:val="0"/>
          <w:numId w:val="3"/>
        </w:numPr>
        <w:rPr>
          <w:i/>
        </w:rPr>
      </w:pPr>
      <w:r w:rsidRPr="001A03FF">
        <w:rPr>
          <w:i/>
        </w:rPr>
        <w:t>Gratis deelname aan evenementen, waaronder symposia van uw regiokantoor</w:t>
      </w:r>
    </w:p>
    <w:p w:rsidR="006615BE" w:rsidRPr="001A03FF" w:rsidRDefault="006615BE" w:rsidP="006615BE">
      <w:pPr>
        <w:numPr>
          <w:ilvl w:val="0"/>
          <w:numId w:val="3"/>
        </w:numPr>
        <w:rPr>
          <w:i/>
        </w:rPr>
      </w:pPr>
      <w:r w:rsidRPr="001A03FF">
        <w:rPr>
          <w:i/>
        </w:rPr>
        <w:t>Toegang tot digitale publicaties exclusief voor organisatieleden</w:t>
      </w:r>
    </w:p>
    <w:p w:rsidR="006615BE" w:rsidRPr="001A03FF" w:rsidRDefault="006615BE" w:rsidP="006615BE">
      <w:pPr>
        <w:numPr>
          <w:ilvl w:val="0"/>
          <w:numId w:val="3"/>
        </w:numPr>
        <w:rPr>
          <w:i/>
        </w:rPr>
      </w:pPr>
      <w:r w:rsidRPr="001A03FF">
        <w:rPr>
          <w:i/>
        </w:rPr>
        <w:t>Ledenaccounts en e-nieuwsbrieven voor uw bestuursleden</w:t>
      </w:r>
    </w:p>
    <w:p w:rsidR="006615BE" w:rsidRPr="001A03FF" w:rsidRDefault="006615BE" w:rsidP="006615BE">
      <w:pPr>
        <w:numPr>
          <w:ilvl w:val="0"/>
          <w:numId w:val="3"/>
        </w:numPr>
        <w:rPr>
          <w:i/>
        </w:rPr>
      </w:pPr>
      <w:r w:rsidRPr="001A03FF">
        <w:rPr>
          <w:i/>
        </w:rPr>
        <w:t>4 x per jaar Huurwijzer &amp; 4 x per jaar Huurpeil, het geheel vernieuwde tijdschrift voor huurdersorganisaties</w:t>
      </w:r>
    </w:p>
    <w:p w:rsidR="006615BE" w:rsidRPr="001A03FF" w:rsidRDefault="006615BE" w:rsidP="006615BE">
      <w:pPr>
        <w:numPr>
          <w:ilvl w:val="0"/>
          <w:numId w:val="3"/>
        </w:numPr>
        <w:rPr>
          <w:i/>
        </w:rPr>
      </w:pPr>
      <w:r w:rsidRPr="001A03FF">
        <w:rPr>
          <w:i/>
        </w:rPr>
        <w:t>1 x per jaar het huurverhogingsnummer van Huurwijzer, om te verspreiden onder uw leden (gratis tot 1000 ex.)</w:t>
      </w:r>
    </w:p>
    <w:p w:rsidR="006615BE" w:rsidRPr="001A03FF" w:rsidRDefault="006615BE" w:rsidP="006615BE">
      <w:pPr>
        <w:numPr>
          <w:ilvl w:val="0"/>
          <w:numId w:val="3"/>
        </w:numPr>
        <w:rPr>
          <w:i/>
        </w:rPr>
      </w:pPr>
      <w:r w:rsidRPr="001A03FF">
        <w:rPr>
          <w:i/>
        </w:rPr>
        <w:t>Ledenkorting op opleidingen, advies en onderzoek van het Kennis- en Adviescentrum</w:t>
      </w:r>
    </w:p>
    <w:p w:rsidR="006615BE" w:rsidRPr="001A03FF" w:rsidRDefault="006615BE" w:rsidP="006615BE">
      <w:pPr>
        <w:numPr>
          <w:ilvl w:val="0"/>
          <w:numId w:val="3"/>
        </w:numPr>
        <w:rPr>
          <w:i/>
        </w:rPr>
      </w:pPr>
      <w:r w:rsidRPr="001A03FF">
        <w:rPr>
          <w:i/>
        </w:rPr>
        <w:t>Ledenkorting op brochures en actieproducten in de webwinkel</w:t>
      </w:r>
    </w:p>
    <w:p w:rsidR="006615BE" w:rsidRPr="001A03FF" w:rsidRDefault="006615BE" w:rsidP="006615BE">
      <w:pPr>
        <w:numPr>
          <w:ilvl w:val="0"/>
          <w:numId w:val="3"/>
        </w:numPr>
        <w:rPr>
          <w:i/>
        </w:rPr>
      </w:pPr>
      <w:r w:rsidRPr="001A03FF">
        <w:rPr>
          <w:i/>
        </w:rPr>
        <w:t>Invloed op beleid en standpunten van de Woonbond’.</w:t>
      </w:r>
    </w:p>
    <w:p w:rsidR="006615BE" w:rsidRDefault="006615BE" w:rsidP="006615BE">
      <w:r>
        <w:lastRenderedPageBreak/>
        <w:t>De contributie bedraagt voor ons €</w:t>
      </w:r>
      <w:r w:rsidR="001A03FF">
        <w:t xml:space="preserve"> 2.480,30 per jaar (zie berekeni</w:t>
      </w:r>
      <w:r>
        <w:t>ng in de bijlage)</w:t>
      </w:r>
    </w:p>
    <w:p w:rsidR="001A03FF" w:rsidRDefault="00F133A4" w:rsidP="006615BE">
      <w:r>
        <w:t>Frank adviseert</w:t>
      </w:r>
      <w:r w:rsidR="001A03FF">
        <w:t xml:space="preserve"> ook om dit bedrag mee te nemen in de begroting en deze zeker op € 15.000,= in te zetten.  Een </w:t>
      </w:r>
      <w:r w:rsidR="0083525F">
        <w:t>bestuurslid</w:t>
      </w:r>
      <w:r w:rsidR="001A03FF">
        <w:t xml:space="preserve"> heeft ook recht op b.v. 3 dagen scholing. Het is goed om dit ook mee te begroten.</w:t>
      </w:r>
    </w:p>
    <w:p w:rsidR="00F133A4" w:rsidRDefault="00F133A4" w:rsidP="006615BE">
      <w:r>
        <w:t>Voor meer info over financiële zake verwijst hij naar de brochure ‘Aanbeveling financiering huurdersorganisaties’. (zie bijlage)</w:t>
      </w:r>
    </w:p>
    <w:p w:rsidR="00F133A4" w:rsidRDefault="00F133A4" w:rsidP="006615BE">
      <w:r>
        <w:t xml:space="preserve">Tevens in de bijlage de brochure </w:t>
      </w:r>
      <w:r w:rsidR="00B2454F">
        <w:t>‘</w:t>
      </w:r>
      <w:r>
        <w:t>10 bouwstenen van HO+</w:t>
      </w:r>
      <w:r w:rsidR="00B2454F">
        <w:t>’</w:t>
      </w:r>
      <w:r>
        <w:t>. E</w:t>
      </w:r>
      <w:r w:rsidR="00B2454F">
        <w:t>en hulpmiddel om</w:t>
      </w:r>
      <w:r w:rsidR="00B16153">
        <w:t xml:space="preserve"> een organisatie goed op te zetten.</w:t>
      </w:r>
    </w:p>
    <w:p w:rsidR="0083525F" w:rsidRDefault="0083525F" w:rsidP="006615BE">
      <w:r>
        <w:t>Frank geeft ook aan dat er ten aanzien van ZAV ook vaak meer mogelijk is dan de huurder denkt. Vaak staan er in regelementen van woningbouwverenigingen regels die niet juist zijn en door een kantonrechter zo van tafel worden geveegd.</w:t>
      </w:r>
    </w:p>
    <w:p w:rsidR="0083525F" w:rsidRDefault="0083525F" w:rsidP="006615BE">
      <w:r>
        <w:t>Ook ten aanzien van de begroting geeft hij aan dat wij als vereniging voet bij stuk moeten houden. We hebben recht op veel meer dan de WOV nu voorstelt. En bij aanhoudend verzet is dreigen met de geschillencommissie een volgende stap.</w:t>
      </w:r>
    </w:p>
    <w:p w:rsidR="0083525F" w:rsidRDefault="0083525F" w:rsidP="006615BE">
      <w:r>
        <w:t>Het lidmaatschap van de woonbond biedt ons mogelijkheden en</w:t>
      </w:r>
      <w:r w:rsidR="001F466B">
        <w:t xml:space="preserve"> hulpmiddelen bij zaken waarbij</w:t>
      </w:r>
      <w:r>
        <w:t xml:space="preserve"> de kennis ontbreekt.</w:t>
      </w:r>
    </w:p>
    <w:p w:rsidR="0083525F" w:rsidRDefault="0083525F" w:rsidP="006615BE">
      <w:r>
        <w:t>Het was een lange maar interessante avond.</w:t>
      </w:r>
    </w:p>
    <w:p w:rsidR="001F466B" w:rsidRDefault="001F466B" w:rsidP="006615BE"/>
    <w:p w:rsidR="0083525F" w:rsidRDefault="0083525F" w:rsidP="006615BE">
      <w:r>
        <w:t>Joop gaf het al aan in zijn mail van de dag erna: (zie onderstaand)</w:t>
      </w:r>
    </w:p>
    <w:p w:rsidR="0083525F" w:rsidRDefault="0083525F" w:rsidP="006615BE"/>
    <w:p w:rsidR="0083525F" w:rsidRPr="0083525F" w:rsidRDefault="001F466B" w:rsidP="0083525F">
      <w:pPr>
        <w:rPr>
          <w:i/>
        </w:rPr>
      </w:pPr>
      <w:r>
        <w:rPr>
          <w:i/>
        </w:rPr>
        <w:t>‘</w:t>
      </w:r>
      <w:r w:rsidR="0083525F" w:rsidRPr="0083525F">
        <w:rPr>
          <w:i/>
        </w:rPr>
        <w:t xml:space="preserve">Wat een avond en wat een hoop om te verwerken, </w:t>
      </w:r>
      <w:proofErr w:type="spellStart"/>
      <w:r w:rsidR="0083525F" w:rsidRPr="0083525F">
        <w:rPr>
          <w:i/>
        </w:rPr>
        <w:t>Lize</w:t>
      </w:r>
      <w:proofErr w:type="spellEnd"/>
      <w:r w:rsidR="0083525F" w:rsidRPr="0083525F">
        <w:rPr>
          <w:i/>
        </w:rPr>
        <w:t xml:space="preserve"> gaat het allemaal proberen samen te vatten met veel scans van alle info die ons werd toegestopt door de Woonbond, dat komt vanzelf.</w:t>
      </w:r>
    </w:p>
    <w:p w:rsidR="0083525F" w:rsidRPr="0083525F" w:rsidRDefault="0083525F" w:rsidP="0083525F">
      <w:pPr>
        <w:rPr>
          <w:i/>
        </w:rPr>
      </w:pPr>
      <w:r w:rsidRPr="0083525F">
        <w:rPr>
          <w:i/>
        </w:rPr>
        <w:t>Voor we het wisten was het 10 uur+ en waren de bekertjes behoorlijk vol, stoppen dan maar want genoeg is genoeg en niet iedereen kan morgen uitslapen.</w:t>
      </w:r>
    </w:p>
    <w:p w:rsidR="0083525F" w:rsidRPr="0083525F" w:rsidRDefault="0083525F" w:rsidP="0083525F">
      <w:pPr>
        <w:rPr>
          <w:i/>
        </w:rPr>
      </w:pPr>
      <w:r w:rsidRPr="0083525F">
        <w:rPr>
          <w:i/>
        </w:rPr>
        <w:t>Dat besluit betekende dat er nog veel onbesproken bleef van de agenda die nog voor ons lag, eigenlijk alles.</w:t>
      </w:r>
    </w:p>
    <w:p w:rsidR="0083525F" w:rsidRPr="0083525F" w:rsidRDefault="0083525F" w:rsidP="0083525F">
      <w:pPr>
        <w:rPr>
          <w:i/>
        </w:rPr>
      </w:pPr>
    </w:p>
    <w:p w:rsidR="0083525F" w:rsidRPr="0083525F" w:rsidRDefault="0083525F" w:rsidP="0083525F">
      <w:pPr>
        <w:rPr>
          <w:i/>
        </w:rPr>
      </w:pPr>
      <w:r w:rsidRPr="0083525F">
        <w:rPr>
          <w:i/>
        </w:rPr>
        <w:t xml:space="preserve">Informeel en daarom schrijf ik dit maar (doet </w:t>
      </w:r>
      <w:proofErr w:type="spellStart"/>
      <w:r w:rsidRPr="0083525F">
        <w:rPr>
          <w:i/>
        </w:rPr>
        <w:t>Lize</w:t>
      </w:r>
      <w:proofErr w:type="spellEnd"/>
      <w:r w:rsidRPr="0083525F">
        <w:rPr>
          <w:i/>
        </w:rPr>
        <w:t xml:space="preserve"> het officiële gedeelte) bespreken we toch nog hoe we verder om moeten gaan met de zaken die blijven liggen.</w:t>
      </w:r>
    </w:p>
    <w:p w:rsidR="0083525F" w:rsidRPr="0083525F" w:rsidRDefault="0083525F" w:rsidP="0083525F">
      <w:pPr>
        <w:numPr>
          <w:ilvl w:val="0"/>
          <w:numId w:val="4"/>
        </w:numPr>
        <w:spacing w:after="0" w:line="240" w:lineRule="auto"/>
        <w:rPr>
          <w:rFonts w:eastAsia="Times New Roman"/>
          <w:i/>
        </w:rPr>
      </w:pPr>
      <w:r w:rsidRPr="0083525F">
        <w:rPr>
          <w:rFonts w:eastAsia="Times New Roman"/>
          <w:i/>
        </w:rPr>
        <w:t>er staat gewoon te veel op de agenda om in één avond te behandelen</w:t>
      </w:r>
    </w:p>
    <w:p w:rsidR="0083525F" w:rsidRPr="0083525F" w:rsidRDefault="0083525F" w:rsidP="0083525F">
      <w:pPr>
        <w:numPr>
          <w:ilvl w:val="0"/>
          <w:numId w:val="4"/>
        </w:numPr>
        <w:spacing w:after="0" w:line="240" w:lineRule="auto"/>
        <w:rPr>
          <w:rFonts w:eastAsia="Times New Roman"/>
          <w:i/>
        </w:rPr>
      </w:pPr>
      <w:r w:rsidRPr="0083525F">
        <w:rPr>
          <w:rFonts w:eastAsia="Times New Roman"/>
          <w:i/>
        </w:rPr>
        <w:t>de mogelijkheden zijn ongelijk verdeeld binnen het bestuur, we hebben werkenden waar morgenochtend de wekker gaat, we hebben pensionado’s met alle tijd en zin om er tegenaan te gaan</w:t>
      </w:r>
    </w:p>
    <w:p w:rsidR="0083525F" w:rsidRPr="0083525F" w:rsidRDefault="0083525F" w:rsidP="0083525F">
      <w:pPr>
        <w:pStyle w:val="Lijstalinea"/>
        <w:rPr>
          <w:i/>
        </w:rPr>
      </w:pPr>
      <w:r w:rsidRPr="0083525F">
        <w:rPr>
          <w:i/>
        </w:rPr>
        <w:t xml:space="preserve">( er was zelfs sprake van enig schuldgevoel omdat Ed en ik er zo hard aan trekken, maar dat hadden we gelukkig snel uit de lucht want daar zitten we niet mee, immers alle tijd en zin om het te doen, en van onze kant alle begrip dat dat onhaalbaar is naast een baan – snel afgehandeld </w:t>
      </w:r>
      <w:r w:rsidRPr="0083525F">
        <w:rPr>
          <w:rFonts w:ascii="Segoe UI Emoji" w:hAnsi="Segoe UI Emoji"/>
          <w:i/>
        </w:rPr>
        <w:t>😊</w:t>
      </w:r>
      <w:r w:rsidRPr="0083525F">
        <w:rPr>
          <w:i/>
        </w:rPr>
        <w:t xml:space="preserve"> )</w:t>
      </w:r>
    </w:p>
    <w:p w:rsidR="0083525F" w:rsidRPr="0083525F" w:rsidRDefault="0083525F" w:rsidP="0083525F">
      <w:pPr>
        <w:numPr>
          <w:ilvl w:val="0"/>
          <w:numId w:val="4"/>
        </w:numPr>
        <w:spacing w:after="0" w:line="240" w:lineRule="auto"/>
        <w:rPr>
          <w:rFonts w:eastAsia="Times New Roman"/>
          <w:i/>
        </w:rPr>
      </w:pPr>
      <w:r w:rsidRPr="0083525F">
        <w:rPr>
          <w:rFonts w:eastAsia="Times New Roman"/>
          <w:i/>
        </w:rPr>
        <w:t>dan is er ook nog “het grote gebeuren” lees dikke rapporten en lange termijn beleid en het “kleine gebeuren” lees klein huurdersleed, lampjes in het portaal, hulp bij invullen papieren/modelbrieven, een luisterend oor tijdens een spreekuur op afspraak, ook hier hebben we te maken met leden die zich meer op het één dan op het ander willen richten vanwege eigen kennis of interesse.</w:t>
      </w:r>
    </w:p>
    <w:p w:rsidR="0083525F" w:rsidRPr="0083525F" w:rsidRDefault="0083525F" w:rsidP="0083525F">
      <w:pPr>
        <w:pStyle w:val="Lijstalinea"/>
        <w:rPr>
          <w:i/>
        </w:rPr>
      </w:pPr>
      <w:r w:rsidRPr="0083525F">
        <w:rPr>
          <w:i/>
        </w:rPr>
        <w:t>Eigenlijk komen we tot de conclusie dat we het allemaal nodig hebben, maar dat we niet allemaal alles hoeven te doen, er is voldoende vertrouwen in elkaars capaciteiten.</w:t>
      </w:r>
    </w:p>
    <w:p w:rsidR="0083525F" w:rsidRPr="0083525F" w:rsidRDefault="0083525F" w:rsidP="0083525F">
      <w:pPr>
        <w:pStyle w:val="Lijstalinea"/>
        <w:rPr>
          <w:i/>
        </w:rPr>
      </w:pPr>
      <w:r w:rsidRPr="0083525F">
        <w:rPr>
          <w:i/>
        </w:rPr>
        <w:lastRenderedPageBreak/>
        <w:t>Dat vertrouwen kan leiden tot werkafspraken waarbij de vergadering de hapklare brokken krijgt toegediend van dikke rapporten en de consequenties voor de HVO door de voorbereiders, kort en bondig zonder al te veel tijdsinvestering.</w:t>
      </w:r>
    </w:p>
    <w:p w:rsidR="0083525F" w:rsidRPr="0083525F" w:rsidRDefault="0083525F" w:rsidP="0083525F">
      <w:pPr>
        <w:pStyle w:val="Lijstalinea"/>
        <w:rPr>
          <w:i/>
        </w:rPr>
      </w:pPr>
      <w:r w:rsidRPr="0083525F">
        <w:rPr>
          <w:i/>
        </w:rPr>
        <w:t>Daarnaast zijn er leden bereid om de huurders met structurele problemen te ontvangen op een maandelijks spreekuur (op afspraak).</w:t>
      </w:r>
    </w:p>
    <w:p w:rsidR="0083525F" w:rsidRPr="0083525F" w:rsidRDefault="0083525F" w:rsidP="0083525F">
      <w:pPr>
        <w:pStyle w:val="Lijstalinea"/>
        <w:rPr>
          <w:i/>
        </w:rPr>
      </w:pPr>
      <w:r w:rsidRPr="0083525F">
        <w:rPr>
          <w:i/>
        </w:rPr>
        <w:t>Gaan we met prioriteit voor een begroting die het ons mogelijk maakt ons werk te doen.</w:t>
      </w:r>
    </w:p>
    <w:p w:rsidR="0083525F" w:rsidRPr="0083525F" w:rsidRDefault="0083525F" w:rsidP="0083525F">
      <w:pPr>
        <w:pStyle w:val="Lijstalinea"/>
        <w:rPr>
          <w:i/>
        </w:rPr>
      </w:pPr>
      <w:r w:rsidRPr="0083525F">
        <w:rPr>
          <w:i/>
        </w:rPr>
        <w:t>Laten we ons niet opjutten door vergaderdata die de WOV stelt, we keuren het Huurreglement af ook als we nog geen alternatief hebben, er zijn voldoende argumenten voor die afkeuring.</w:t>
      </w:r>
    </w:p>
    <w:p w:rsidR="0083525F" w:rsidRPr="0083525F" w:rsidRDefault="0083525F" w:rsidP="0083525F">
      <w:pPr>
        <w:pStyle w:val="Lijstalinea"/>
        <w:rPr>
          <w:i/>
        </w:rPr>
      </w:pPr>
      <w:r w:rsidRPr="0083525F">
        <w:rPr>
          <w:i/>
        </w:rPr>
        <w:t>De geplande ALV van de HVO vergt meer voorbereidingstijd dan we hebben voor 7 november, we stellen ‘m uit.</w:t>
      </w:r>
    </w:p>
    <w:p w:rsidR="0083525F" w:rsidRPr="0083525F" w:rsidRDefault="0083525F" w:rsidP="0083525F">
      <w:pPr>
        <w:pStyle w:val="Lijstalinea"/>
        <w:rPr>
          <w:i/>
        </w:rPr>
      </w:pPr>
    </w:p>
    <w:p w:rsidR="0083525F" w:rsidRPr="0083525F" w:rsidRDefault="0083525F" w:rsidP="0083525F">
      <w:pPr>
        <w:rPr>
          <w:i/>
        </w:rPr>
      </w:pPr>
      <w:r w:rsidRPr="0083525F">
        <w:rPr>
          <w:i/>
        </w:rPr>
        <w:t>Over 14 dagen willen we weer bijeenkomen, dan kunnen we iedereen weer bijpraten en ons focussen op</w:t>
      </w:r>
    </w:p>
    <w:p w:rsidR="0083525F" w:rsidRPr="0083525F" w:rsidRDefault="0083525F" w:rsidP="0083525F">
      <w:pPr>
        <w:numPr>
          <w:ilvl w:val="0"/>
          <w:numId w:val="4"/>
        </w:numPr>
        <w:spacing w:after="0" w:line="240" w:lineRule="auto"/>
        <w:rPr>
          <w:rFonts w:eastAsia="Times New Roman"/>
          <w:i/>
        </w:rPr>
      </w:pPr>
      <w:r w:rsidRPr="0083525F">
        <w:rPr>
          <w:rFonts w:eastAsia="Times New Roman"/>
          <w:i/>
        </w:rPr>
        <w:t>de begroting</w:t>
      </w:r>
    </w:p>
    <w:p w:rsidR="0083525F" w:rsidRPr="0083525F" w:rsidRDefault="0083525F" w:rsidP="0083525F">
      <w:pPr>
        <w:numPr>
          <w:ilvl w:val="0"/>
          <w:numId w:val="4"/>
        </w:numPr>
        <w:spacing w:after="0" w:line="240" w:lineRule="auto"/>
        <w:rPr>
          <w:rFonts w:eastAsia="Times New Roman"/>
          <w:i/>
        </w:rPr>
      </w:pPr>
      <w:r w:rsidRPr="0083525F">
        <w:rPr>
          <w:rFonts w:eastAsia="Times New Roman"/>
          <w:i/>
        </w:rPr>
        <w:t>de ALV</w:t>
      </w:r>
    </w:p>
    <w:p w:rsidR="0083525F" w:rsidRDefault="0083525F" w:rsidP="0083525F">
      <w:pPr>
        <w:numPr>
          <w:ilvl w:val="0"/>
          <w:numId w:val="4"/>
        </w:numPr>
        <w:spacing w:after="0" w:line="240" w:lineRule="auto"/>
        <w:rPr>
          <w:rFonts w:eastAsia="Times New Roman"/>
          <w:i/>
        </w:rPr>
      </w:pPr>
      <w:r w:rsidRPr="0083525F">
        <w:rPr>
          <w:rFonts w:eastAsia="Times New Roman"/>
          <w:i/>
        </w:rPr>
        <w:t>de vragenlijst</w:t>
      </w:r>
    </w:p>
    <w:p w:rsidR="001F466B" w:rsidRDefault="001F466B" w:rsidP="001F466B">
      <w:pPr>
        <w:spacing w:after="0" w:line="240" w:lineRule="auto"/>
        <w:rPr>
          <w:rFonts w:eastAsia="Times New Roman"/>
          <w:i/>
        </w:rPr>
      </w:pPr>
    </w:p>
    <w:p w:rsidR="001F466B" w:rsidRDefault="001F466B" w:rsidP="001F466B">
      <w:pPr>
        <w:spacing w:after="0" w:line="240" w:lineRule="auto"/>
        <w:rPr>
          <w:rFonts w:eastAsia="Times New Roman"/>
          <w:i/>
        </w:rPr>
      </w:pPr>
    </w:p>
    <w:p w:rsidR="001F466B" w:rsidRDefault="001F466B" w:rsidP="001F466B">
      <w:pPr>
        <w:spacing w:after="0" w:line="240" w:lineRule="auto"/>
        <w:rPr>
          <w:rFonts w:eastAsia="Times New Roman"/>
          <w:i/>
        </w:rPr>
      </w:pPr>
    </w:p>
    <w:p w:rsidR="001F466B" w:rsidRDefault="001F466B" w:rsidP="001F466B">
      <w:pPr>
        <w:spacing w:after="0" w:line="240" w:lineRule="auto"/>
        <w:rPr>
          <w:rFonts w:eastAsia="Times New Roman"/>
          <w:i/>
        </w:rPr>
      </w:pPr>
    </w:p>
    <w:p w:rsidR="001F466B" w:rsidRDefault="001F466B" w:rsidP="001F466B">
      <w:pPr>
        <w:spacing w:after="0" w:line="240" w:lineRule="auto"/>
        <w:rPr>
          <w:rFonts w:eastAsia="Times New Roman"/>
        </w:rPr>
      </w:pPr>
      <w:r>
        <w:rPr>
          <w:rFonts w:eastAsia="Times New Roman"/>
        </w:rPr>
        <w:t>In de bijlage vinden jullie alle informatie die Frank heeft achtergelaten.</w:t>
      </w:r>
    </w:p>
    <w:p w:rsidR="001F466B" w:rsidRDefault="001F466B" w:rsidP="001F466B">
      <w:pPr>
        <w:spacing w:after="0" w:line="240" w:lineRule="auto"/>
        <w:rPr>
          <w:rFonts w:eastAsia="Times New Roman"/>
        </w:rPr>
      </w:pPr>
      <w:r>
        <w:rPr>
          <w:rFonts w:eastAsia="Times New Roman"/>
        </w:rPr>
        <w:t>Veel om te lezen maar zeker de moeite waard.</w:t>
      </w:r>
    </w:p>
    <w:p w:rsidR="001F466B" w:rsidRDefault="001F466B" w:rsidP="001F466B">
      <w:pPr>
        <w:spacing w:after="0" w:line="240" w:lineRule="auto"/>
        <w:rPr>
          <w:rFonts w:eastAsia="Times New Roman"/>
        </w:rPr>
      </w:pPr>
    </w:p>
    <w:p w:rsidR="001F466B" w:rsidRPr="001F466B" w:rsidRDefault="001F466B" w:rsidP="001F466B">
      <w:pPr>
        <w:spacing w:after="0" w:line="240" w:lineRule="auto"/>
        <w:rPr>
          <w:rFonts w:eastAsia="Times New Roman"/>
        </w:rPr>
      </w:pPr>
      <w:r>
        <w:rPr>
          <w:rFonts w:eastAsia="Times New Roman"/>
        </w:rPr>
        <w:t>Datum van de volgende vergadering volgt nog. (week van 17 september)</w:t>
      </w:r>
    </w:p>
    <w:p w:rsidR="0083525F" w:rsidRDefault="0083525F" w:rsidP="006615BE"/>
    <w:p w:rsidR="0083525F" w:rsidRDefault="0083525F" w:rsidP="006615BE"/>
    <w:p w:rsidR="0083525F" w:rsidRDefault="0083525F" w:rsidP="006615BE"/>
    <w:p w:rsidR="0083525F" w:rsidRDefault="0083525F" w:rsidP="006615BE"/>
    <w:p w:rsidR="00B16153" w:rsidRDefault="00B16153" w:rsidP="006615BE"/>
    <w:p w:rsidR="00B16153" w:rsidRDefault="00B16153" w:rsidP="006615BE"/>
    <w:p w:rsidR="005B2F31" w:rsidRDefault="005B2F31" w:rsidP="006615BE"/>
    <w:p w:rsidR="005B2F31" w:rsidRDefault="001A03FF" w:rsidP="006615BE">
      <w:r>
        <w:t xml:space="preserve"> </w:t>
      </w:r>
    </w:p>
    <w:p w:rsidR="006615BE" w:rsidRPr="006615BE" w:rsidRDefault="006615BE" w:rsidP="006615BE"/>
    <w:p w:rsidR="00C45EAE" w:rsidRDefault="00C45EAE" w:rsidP="0009420A"/>
    <w:p w:rsidR="0009420A" w:rsidRPr="0009420A" w:rsidRDefault="003551C3" w:rsidP="0009420A">
      <w:r>
        <w:br/>
      </w:r>
      <w:r w:rsidR="00570D1A">
        <w:br/>
        <w:t xml:space="preserve"> </w:t>
      </w:r>
      <w:r w:rsidR="008E24A1">
        <w:br/>
      </w:r>
    </w:p>
    <w:p w:rsidR="0009420A" w:rsidRDefault="0009420A" w:rsidP="0009420A"/>
    <w:p w:rsidR="003A6E6D" w:rsidRDefault="003A6E6D"/>
    <w:sectPr w:rsidR="003A6E6D" w:rsidSect="006615BE">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F3D4A"/>
    <w:multiLevelType w:val="multilevel"/>
    <w:tmpl w:val="1C1E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72FAE"/>
    <w:multiLevelType w:val="hybridMultilevel"/>
    <w:tmpl w:val="268C29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7E675C"/>
    <w:multiLevelType w:val="hybridMultilevel"/>
    <w:tmpl w:val="ABCC46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166E28"/>
    <w:multiLevelType w:val="hybridMultilevel"/>
    <w:tmpl w:val="D24C4816"/>
    <w:lvl w:ilvl="0" w:tplc="7F62465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6D"/>
    <w:rsid w:val="00074410"/>
    <w:rsid w:val="0009420A"/>
    <w:rsid w:val="00104726"/>
    <w:rsid w:val="001A03FF"/>
    <w:rsid w:val="001F466B"/>
    <w:rsid w:val="003551C3"/>
    <w:rsid w:val="003A6E6D"/>
    <w:rsid w:val="00570D1A"/>
    <w:rsid w:val="00575528"/>
    <w:rsid w:val="005B2F31"/>
    <w:rsid w:val="006279B5"/>
    <w:rsid w:val="006615BE"/>
    <w:rsid w:val="0083525F"/>
    <w:rsid w:val="008D3CB0"/>
    <w:rsid w:val="008E24A1"/>
    <w:rsid w:val="00A81F56"/>
    <w:rsid w:val="00B16153"/>
    <w:rsid w:val="00B2454F"/>
    <w:rsid w:val="00BA7CEC"/>
    <w:rsid w:val="00C45EAE"/>
    <w:rsid w:val="00C81B12"/>
    <w:rsid w:val="00ED6795"/>
    <w:rsid w:val="00F133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F502A-0162-4DE3-9D0D-C81AA062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A6E6D"/>
    <w:pPr>
      <w:ind w:left="720"/>
      <w:contextualSpacing/>
    </w:pPr>
  </w:style>
  <w:style w:type="paragraph" w:styleId="Normaalweb">
    <w:name w:val="Normal (Web)"/>
    <w:basedOn w:val="Standaard"/>
    <w:uiPriority w:val="99"/>
    <w:semiHidden/>
    <w:unhideWhenUsed/>
    <w:rsid w:val="006615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5555">
      <w:bodyDiv w:val="1"/>
      <w:marLeft w:val="0"/>
      <w:marRight w:val="0"/>
      <w:marTop w:val="0"/>
      <w:marBottom w:val="0"/>
      <w:divBdr>
        <w:top w:val="none" w:sz="0" w:space="0" w:color="auto"/>
        <w:left w:val="none" w:sz="0" w:space="0" w:color="auto"/>
        <w:bottom w:val="none" w:sz="0" w:space="0" w:color="auto"/>
        <w:right w:val="none" w:sz="0" w:space="0" w:color="auto"/>
      </w:divBdr>
    </w:div>
    <w:div w:id="422117869">
      <w:bodyDiv w:val="1"/>
      <w:marLeft w:val="0"/>
      <w:marRight w:val="0"/>
      <w:marTop w:val="0"/>
      <w:marBottom w:val="0"/>
      <w:divBdr>
        <w:top w:val="none" w:sz="0" w:space="0" w:color="auto"/>
        <w:left w:val="none" w:sz="0" w:space="0" w:color="auto"/>
        <w:bottom w:val="none" w:sz="0" w:space="0" w:color="auto"/>
        <w:right w:val="none" w:sz="0" w:space="0" w:color="auto"/>
      </w:divBdr>
    </w:div>
    <w:div w:id="65052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5116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boshoven</dc:creator>
  <cp:keywords/>
  <dc:description/>
  <cp:lastModifiedBy>Steve Smit</cp:lastModifiedBy>
  <cp:revision>2</cp:revision>
  <dcterms:created xsi:type="dcterms:W3CDTF">2018-09-12T12:02:00Z</dcterms:created>
  <dcterms:modified xsi:type="dcterms:W3CDTF">2018-09-12T12:02:00Z</dcterms:modified>
</cp:coreProperties>
</file>